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96F43" w14:textId="77777777" w:rsidR="00C853FC" w:rsidRPr="009054CA" w:rsidRDefault="00C853FC" w:rsidP="00C853FC">
      <w:pPr>
        <w:widowControl w:val="0"/>
        <w:overflowPunct w:val="0"/>
        <w:autoSpaceDE w:val="0"/>
        <w:autoSpaceDN w:val="0"/>
        <w:adjustRightInd w:val="0"/>
        <w:spacing w:after="0" w:line="240" w:lineRule="auto"/>
        <w:jc w:val="center"/>
        <w:rPr>
          <w:rFonts w:ascii="Arial" w:hAnsi="Arial" w:cs="Arial"/>
          <w:b/>
          <w:bCs/>
          <w:kern w:val="28"/>
          <w:sz w:val="24"/>
          <w:szCs w:val="24"/>
        </w:rPr>
      </w:pPr>
      <w:r w:rsidRPr="009054CA">
        <w:rPr>
          <w:rFonts w:ascii="Arial" w:hAnsi="Arial" w:cs="Arial"/>
          <w:b/>
          <w:bCs/>
          <w:kern w:val="28"/>
          <w:sz w:val="24"/>
          <w:szCs w:val="24"/>
        </w:rPr>
        <w:t>AGENDA</w:t>
      </w:r>
    </w:p>
    <w:p w14:paraId="458E1550" w14:textId="77777777" w:rsidR="00C853FC" w:rsidRPr="009054CA" w:rsidRDefault="00C853FC" w:rsidP="00C853FC">
      <w:pPr>
        <w:widowControl w:val="0"/>
        <w:overflowPunct w:val="0"/>
        <w:autoSpaceDE w:val="0"/>
        <w:autoSpaceDN w:val="0"/>
        <w:adjustRightInd w:val="0"/>
        <w:spacing w:after="0" w:line="240" w:lineRule="auto"/>
        <w:jc w:val="both"/>
        <w:rPr>
          <w:rFonts w:ascii="Arial" w:hAnsi="Arial" w:cs="Arial"/>
          <w:kern w:val="28"/>
          <w:sz w:val="18"/>
          <w:szCs w:val="18"/>
        </w:rPr>
      </w:pPr>
    </w:p>
    <w:p w14:paraId="76D46BD6" w14:textId="59422A22" w:rsidR="00C853FC" w:rsidRDefault="00C853FC" w:rsidP="00C853FC">
      <w:pPr>
        <w:widowControl w:val="0"/>
        <w:overflowPunct w:val="0"/>
        <w:autoSpaceDE w:val="0"/>
        <w:autoSpaceDN w:val="0"/>
        <w:adjustRightInd w:val="0"/>
        <w:spacing w:after="0" w:line="240" w:lineRule="auto"/>
        <w:jc w:val="both"/>
        <w:rPr>
          <w:rFonts w:ascii="Arial" w:hAnsi="Arial" w:cs="Arial"/>
          <w:kern w:val="28"/>
          <w:sz w:val="18"/>
          <w:szCs w:val="18"/>
        </w:rPr>
      </w:pPr>
      <w:r w:rsidRPr="009054CA">
        <w:rPr>
          <w:rFonts w:ascii="Arial" w:hAnsi="Arial" w:cs="Arial"/>
          <w:kern w:val="28"/>
          <w:sz w:val="18"/>
          <w:szCs w:val="18"/>
        </w:rPr>
        <w:t xml:space="preserve">THIS NOTICE IS </w:t>
      </w:r>
      <w:r w:rsidRPr="00F937F3">
        <w:rPr>
          <w:rFonts w:ascii="Arial" w:hAnsi="Arial" w:cs="Arial"/>
          <w:kern w:val="28"/>
          <w:sz w:val="18"/>
          <w:szCs w:val="18"/>
        </w:rPr>
        <w:t xml:space="preserve">POSTED PURSUANT TO THE TEXAS OPEN MEETINGS ACT (TEX., REV., CIV., STAT., ANN., ART. 6252-17 VERNON SUPP., 1990). THE DAISETTA CITY COUNCIL WILL HOLD </w:t>
      </w:r>
      <w:r>
        <w:rPr>
          <w:rFonts w:ascii="Arial" w:hAnsi="Arial" w:cs="Arial"/>
          <w:kern w:val="28"/>
          <w:sz w:val="18"/>
          <w:szCs w:val="18"/>
        </w:rPr>
        <w:t xml:space="preserve">A </w:t>
      </w:r>
      <w:r w:rsidRPr="00F937F3">
        <w:rPr>
          <w:rFonts w:ascii="Arial" w:hAnsi="Arial" w:cs="Arial"/>
          <w:b/>
          <w:bCs/>
          <w:kern w:val="28"/>
          <w:sz w:val="18"/>
          <w:szCs w:val="18"/>
        </w:rPr>
        <w:t xml:space="preserve">SPECIAL CALLED MEETING, </w:t>
      </w:r>
      <w:r w:rsidR="00284F2D">
        <w:rPr>
          <w:rFonts w:ascii="Arial" w:hAnsi="Arial" w:cs="Arial"/>
          <w:b/>
          <w:bCs/>
          <w:kern w:val="28"/>
          <w:sz w:val="18"/>
          <w:szCs w:val="18"/>
        </w:rPr>
        <w:t>JUNE 6, 2022,</w:t>
      </w:r>
      <w:r w:rsidRPr="00F937F3">
        <w:rPr>
          <w:rFonts w:ascii="Arial" w:hAnsi="Arial" w:cs="Arial"/>
          <w:b/>
          <w:bCs/>
          <w:kern w:val="28"/>
          <w:sz w:val="18"/>
          <w:szCs w:val="18"/>
        </w:rPr>
        <w:t xml:space="preserve"> AT 6 PM </w:t>
      </w:r>
      <w:r w:rsidRPr="00F937F3">
        <w:rPr>
          <w:rFonts w:ascii="Arial" w:hAnsi="Arial" w:cs="Arial"/>
          <w:kern w:val="28"/>
          <w:sz w:val="18"/>
          <w:szCs w:val="18"/>
        </w:rPr>
        <w:t xml:space="preserve">IN THE </w:t>
      </w:r>
      <w:r w:rsidRPr="00F937F3">
        <w:rPr>
          <w:rFonts w:ascii="Arial" w:hAnsi="Arial" w:cs="Arial"/>
          <w:b/>
          <w:bCs/>
          <w:kern w:val="28"/>
          <w:sz w:val="18"/>
          <w:szCs w:val="18"/>
        </w:rPr>
        <w:t xml:space="preserve">CITY OF DAISETTA MUNICIPAL BLDG. 410-B MAIN, </w:t>
      </w:r>
      <w:r w:rsidRPr="00F937F3">
        <w:rPr>
          <w:rFonts w:ascii="Arial" w:hAnsi="Arial" w:cs="Arial"/>
          <w:kern w:val="28"/>
          <w:sz w:val="18"/>
          <w:szCs w:val="18"/>
        </w:rPr>
        <w:t>DAISETTA, LIBERTY COUNTY, TEXAS.</w:t>
      </w:r>
    </w:p>
    <w:p w14:paraId="4E39DF69" w14:textId="77777777" w:rsidR="00C853FC" w:rsidRDefault="00C853FC" w:rsidP="00C853FC">
      <w:pPr>
        <w:widowControl w:val="0"/>
        <w:overflowPunct w:val="0"/>
        <w:autoSpaceDE w:val="0"/>
        <w:autoSpaceDN w:val="0"/>
        <w:adjustRightInd w:val="0"/>
        <w:spacing w:after="0" w:line="240" w:lineRule="auto"/>
        <w:jc w:val="both"/>
        <w:rPr>
          <w:rFonts w:ascii="Arial" w:hAnsi="Arial" w:cs="Arial"/>
          <w:b/>
          <w:bCs/>
          <w:kern w:val="28"/>
        </w:rPr>
      </w:pPr>
    </w:p>
    <w:p w14:paraId="1D3CA3ED" w14:textId="77777777" w:rsidR="00C853FC" w:rsidRPr="00BE54D0" w:rsidRDefault="00C853FC" w:rsidP="00C853FC">
      <w:pPr>
        <w:widowControl w:val="0"/>
        <w:overflowPunct w:val="0"/>
        <w:autoSpaceDE w:val="0"/>
        <w:autoSpaceDN w:val="0"/>
        <w:adjustRightInd w:val="0"/>
        <w:spacing w:after="0" w:line="240" w:lineRule="auto"/>
        <w:jc w:val="both"/>
        <w:rPr>
          <w:rFonts w:ascii="Arial" w:hAnsi="Arial" w:cs="Arial"/>
          <w:b/>
          <w:bCs/>
          <w:kern w:val="28"/>
        </w:rPr>
      </w:pPr>
      <w:r>
        <w:rPr>
          <w:rFonts w:ascii="Arial" w:hAnsi="Arial" w:cs="Arial"/>
          <w:b/>
          <w:bCs/>
          <w:kern w:val="28"/>
        </w:rPr>
        <w:t>SPECIAL CALLED MEEETING</w:t>
      </w:r>
    </w:p>
    <w:p w14:paraId="3A697A56" w14:textId="77777777" w:rsidR="00C853FC" w:rsidRPr="009054CA" w:rsidRDefault="00C853FC" w:rsidP="00C853FC">
      <w:pPr>
        <w:widowControl w:val="0"/>
        <w:overflowPunct w:val="0"/>
        <w:autoSpaceDE w:val="0"/>
        <w:autoSpaceDN w:val="0"/>
        <w:adjustRightInd w:val="0"/>
        <w:spacing w:after="0" w:line="240" w:lineRule="auto"/>
        <w:jc w:val="both"/>
        <w:rPr>
          <w:rFonts w:ascii="Arial" w:hAnsi="Arial" w:cs="Arial"/>
          <w:b/>
          <w:bCs/>
          <w:kern w:val="28"/>
          <w:sz w:val="18"/>
          <w:szCs w:val="18"/>
        </w:rPr>
      </w:pPr>
      <w:r>
        <w:rPr>
          <w:rFonts w:ascii="Arial" w:hAnsi="Arial" w:cs="Arial"/>
          <w:kern w:val="28"/>
          <w:sz w:val="18"/>
          <w:szCs w:val="18"/>
        </w:rPr>
        <w:tab/>
      </w:r>
    </w:p>
    <w:p w14:paraId="7B871AC4" w14:textId="5D1BF1C4" w:rsidR="00C853FC" w:rsidRDefault="00C853FC" w:rsidP="00C853FC">
      <w:pPr>
        <w:pStyle w:val="xmsonormal"/>
        <w:spacing w:before="0" w:beforeAutospacing="0" w:after="0" w:afterAutospacing="0"/>
        <w:rPr>
          <w:rFonts w:ascii="&amp;quot" w:hAnsi="&amp;quot"/>
          <w:color w:val="201F1E"/>
          <w:sz w:val="22"/>
          <w:szCs w:val="22"/>
        </w:rPr>
      </w:pPr>
      <w:r>
        <w:rPr>
          <w:rFonts w:ascii="&amp;quot" w:hAnsi="&amp;quot"/>
          <w:color w:val="201F1E"/>
          <w:sz w:val="22"/>
          <w:szCs w:val="22"/>
        </w:rPr>
        <w:t> </w:t>
      </w:r>
      <w:r>
        <w:rPr>
          <w:rFonts w:ascii="&amp;quot" w:hAnsi="&amp;quot"/>
          <w:color w:val="201F1E"/>
          <w:sz w:val="22"/>
          <w:szCs w:val="22"/>
        </w:rPr>
        <w:t xml:space="preserve"> </w:t>
      </w:r>
    </w:p>
    <w:p w14:paraId="091AD621" w14:textId="77777777" w:rsidR="00C853FC" w:rsidRPr="00C72BDB" w:rsidRDefault="00C853FC" w:rsidP="00C853FC">
      <w:pPr>
        <w:pStyle w:val="xmsonormal"/>
        <w:numPr>
          <w:ilvl w:val="0"/>
          <w:numId w:val="1"/>
        </w:numPr>
        <w:spacing w:before="0" w:beforeAutospacing="0" w:after="0" w:afterAutospacing="0"/>
        <w:rPr>
          <w:rFonts w:ascii="Cambria Math" w:hAnsi="Cambria Math" w:cs="Arial"/>
          <w:sz w:val="20"/>
          <w:szCs w:val="20"/>
        </w:rPr>
      </w:pPr>
      <w:r w:rsidRPr="00C72BDB">
        <w:rPr>
          <w:rFonts w:ascii="Cambria Math" w:hAnsi="Cambria Math" w:cs="Arial"/>
          <w:bCs/>
          <w:sz w:val="20"/>
          <w:szCs w:val="20"/>
          <w:bdr w:val="none" w:sz="0" w:space="0" w:color="auto" w:frame="1"/>
        </w:rPr>
        <w:t>WELCOME CITIZENS AND GUEST</w:t>
      </w:r>
    </w:p>
    <w:p w14:paraId="65956C74" w14:textId="77777777" w:rsidR="00C853FC" w:rsidRPr="00C72BDB" w:rsidRDefault="00C853FC" w:rsidP="00C853FC">
      <w:pPr>
        <w:rPr>
          <w:rFonts w:ascii="Cambria Math" w:hAnsi="Cambria Math" w:cs="Arial"/>
          <w:kern w:val="28"/>
          <w:sz w:val="20"/>
          <w:szCs w:val="20"/>
        </w:rPr>
      </w:pPr>
    </w:p>
    <w:p w14:paraId="704B65EA" w14:textId="77777777" w:rsidR="00C853FC" w:rsidRPr="00C853FC" w:rsidRDefault="00C853FC" w:rsidP="00C853FC">
      <w:pPr>
        <w:widowControl w:val="0"/>
        <w:numPr>
          <w:ilvl w:val="0"/>
          <w:numId w:val="1"/>
        </w:numPr>
        <w:overflowPunct w:val="0"/>
        <w:autoSpaceDE w:val="0"/>
        <w:autoSpaceDN w:val="0"/>
        <w:adjustRightInd w:val="0"/>
        <w:spacing w:after="0" w:line="240" w:lineRule="auto"/>
        <w:ind w:left="810"/>
        <w:contextualSpacing/>
        <w:jc w:val="both"/>
        <w:rPr>
          <w:rFonts w:ascii="Cambria Math" w:hAnsi="Cambria Math" w:cs="Arial"/>
          <w:kern w:val="28"/>
          <w:sz w:val="20"/>
          <w:szCs w:val="20"/>
        </w:rPr>
      </w:pPr>
      <w:r w:rsidRPr="00C853FC">
        <w:rPr>
          <w:rFonts w:ascii="Cambria Math" w:hAnsi="Cambria Math" w:cs="Arial"/>
          <w:kern w:val="28"/>
          <w:sz w:val="20"/>
          <w:szCs w:val="20"/>
        </w:rPr>
        <w:t>WELCOME CITIZENS AND GUEST. PLEDGE AND INVOCATION.</w:t>
      </w:r>
    </w:p>
    <w:p w14:paraId="1791AAC3" w14:textId="77777777" w:rsidR="00C853FC" w:rsidRPr="00C853FC" w:rsidRDefault="00C853FC" w:rsidP="00C853FC">
      <w:pPr>
        <w:widowControl w:val="0"/>
        <w:overflowPunct w:val="0"/>
        <w:autoSpaceDE w:val="0"/>
        <w:autoSpaceDN w:val="0"/>
        <w:adjustRightInd w:val="0"/>
        <w:spacing w:after="0" w:line="240" w:lineRule="auto"/>
        <w:rPr>
          <w:rFonts w:ascii="Cambria Math" w:hAnsi="Cambria Math" w:cs="Arial"/>
          <w:kern w:val="28"/>
          <w:sz w:val="20"/>
          <w:szCs w:val="20"/>
        </w:rPr>
      </w:pPr>
    </w:p>
    <w:p w14:paraId="4A50ABEB" w14:textId="77777777" w:rsidR="00C853FC" w:rsidRPr="00C853FC" w:rsidRDefault="00C853FC" w:rsidP="00C853FC">
      <w:pPr>
        <w:widowControl w:val="0"/>
        <w:numPr>
          <w:ilvl w:val="0"/>
          <w:numId w:val="1"/>
        </w:numPr>
        <w:overflowPunct w:val="0"/>
        <w:autoSpaceDE w:val="0"/>
        <w:autoSpaceDN w:val="0"/>
        <w:adjustRightInd w:val="0"/>
        <w:spacing w:after="0" w:line="240" w:lineRule="auto"/>
        <w:ind w:left="810"/>
        <w:contextualSpacing/>
        <w:jc w:val="both"/>
        <w:rPr>
          <w:rFonts w:ascii="Cambria Math" w:hAnsi="Cambria Math" w:cs="Arial"/>
          <w:kern w:val="28"/>
          <w:sz w:val="20"/>
          <w:szCs w:val="20"/>
        </w:rPr>
      </w:pPr>
      <w:r w:rsidRPr="00C853FC">
        <w:rPr>
          <w:rFonts w:ascii="Cambria Math" w:hAnsi="Cambria Math" w:cs="Arial"/>
          <w:kern w:val="28"/>
          <w:sz w:val="20"/>
          <w:szCs w:val="20"/>
        </w:rPr>
        <w:t>CITIZENS FORUM: AT THIS TIME, ANYONE NOT ON THE AGENDA MAY SPEAK TO THE COUNCIL.  NO FORMAL ACTION CAN BE TAKEN UNTIL THE ITEM IS PLACED ON AN AGENDA FOR THE NEXT MEETING.  THREE MINUTES TO EACH PERSON.</w:t>
      </w:r>
    </w:p>
    <w:p w14:paraId="1C592331" w14:textId="77777777" w:rsidR="00C853FC" w:rsidRPr="00C72BDB" w:rsidRDefault="00C853FC" w:rsidP="00C853FC">
      <w:pPr>
        <w:widowControl w:val="0"/>
        <w:overflowPunct w:val="0"/>
        <w:autoSpaceDE w:val="0"/>
        <w:autoSpaceDN w:val="0"/>
        <w:adjustRightInd w:val="0"/>
        <w:spacing w:after="0" w:line="240" w:lineRule="auto"/>
        <w:contextualSpacing/>
        <w:jc w:val="both"/>
        <w:rPr>
          <w:rFonts w:ascii="Cambria Math" w:hAnsi="Cambria Math" w:cs="Arial"/>
          <w:kern w:val="28"/>
          <w:sz w:val="20"/>
          <w:szCs w:val="20"/>
        </w:rPr>
      </w:pPr>
    </w:p>
    <w:p w14:paraId="22A7BD42" w14:textId="625C444E" w:rsidR="00C853FC" w:rsidRPr="00C72BDB" w:rsidRDefault="00C853FC" w:rsidP="00C853FC">
      <w:pPr>
        <w:widowControl w:val="0"/>
        <w:numPr>
          <w:ilvl w:val="0"/>
          <w:numId w:val="1"/>
        </w:numPr>
        <w:overflowPunct w:val="0"/>
        <w:autoSpaceDE w:val="0"/>
        <w:autoSpaceDN w:val="0"/>
        <w:adjustRightInd w:val="0"/>
        <w:spacing w:after="0" w:line="240" w:lineRule="auto"/>
        <w:contextualSpacing/>
        <w:jc w:val="both"/>
        <w:rPr>
          <w:rFonts w:ascii="Cambria Math" w:hAnsi="Cambria Math" w:cs="Arial"/>
          <w:kern w:val="28"/>
          <w:sz w:val="20"/>
          <w:szCs w:val="20"/>
        </w:rPr>
      </w:pPr>
      <w:r w:rsidRPr="00C72BDB">
        <w:rPr>
          <w:rFonts w:ascii="Cambria Math" w:hAnsi="Cambria Math" w:cs="Arial"/>
          <w:kern w:val="28"/>
          <w:sz w:val="20"/>
          <w:szCs w:val="20"/>
        </w:rPr>
        <w:t xml:space="preserve">DISCUSS, REVIEW AND TAKE ACTION ON </w:t>
      </w:r>
      <w:r w:rsidRPr="00C72BDB">
        <w:rPr>
          <w:rFonts w:ascii="Cambria Math" w:hAnsi="Cambria Math" w:cs="Arial"/>
          <w:kern w:val="28"/>
          <w:sz w:val="20"/>
          <w:szCs w:val="20"/>
        </w:rPr>
        <w:t>THIRD</w:t>
      </w:r>
      <w:r w:rsidRPr="00C72BDB">
        <w:rPr>
          <w:rFonts w:ascii="Cambria Math" w:hAnsi="Cambria Math" w:cs="Arial"/>
          <w:kern w:val="28"/>
          <w:sz w:val="20"/>
          <w:szCs w:val="20"/>
        </w:rPr>
        <w:t xml:space="preserve"> READING OF AMENDED ORDINANCE 120 AN ORDINANCE PROVIDING THE RATES CHARGED BY THE CITY OF DAISETTA FOR WATER, SEWER AND GAS SERVICES BE AMENDED; PROVIDING FOR PENALTIES FOR LATE PAYMENT: PROVIDING FOR MINIMUM CHARGES AND SERVICE CHARGES FOR DAMAGED OR DESTROYED WATER AND SEWER CONNECTIONS: FITTINGS, ETC: BELONGING TO THE CITY OF DAISETTA: AND PROVIDING THAT ALL RATES OR SCHEDULES OF RATES AND PROVISIONS CONFLICTING HERE WITH ARE AMENDED, CHANGED, AND REPEALED.</w:t>
      </w:r>
    </w:p>
    <w:p w14:paraId="2FA5AD6A" w14:textId="77777777" w:rsidR="00C853FC" w:rsidRPr="00C72BDB" w:rsidRDefault="00C853FC" w:rsidP="00C853FC">
      <w:pPr>
        <w:pStyle w:val="ListParagraph"/>
        <w:rPr>
          <w:rFonts w:ascii="Cambria Math" w:hAnsi="Cambria Math" w:cs="Arial"/>
          <w:kern w:val="28"/>
          <w:sz w:val="20"/>
          <w:szCs w:val="20"/>
        </w:rPr>
      </w:pPr>
    </w:p>
    <w:p w14:paraId="620AD422" w14:textId="5246EE15" w:rsidR="0050118C" w:rsidRPr="00C72BDB" w:rsidRDefault="0050118C" w:rsidP="0050118C">
      <w:pPr>
        <w:pStyle w:val="ListParagraph"/>
        <w:numPr>
          <w:ilvl w:val="0"/>
          <w:numId w:val="1"/>
        </w:numPr>
        <w:pBdr>
          <w:top w:val="nil"/>
          <w:left w:val="nil"/>
          <w:bottom w:val="nil"/>
          <w:right w:val="nil"/>
          <w:between w:val="nil"/>
        </w:pBdr>
        <w:spacing w:after="120" w:line="240" w:lineRule="auto"/>
        <w:jc w:val="both"/>
        <w:rPr>
          <w:rFonts w:ascii="Cambria Math" w:eastAsia="Calibri" w:hAnsi="Cambria Math" w:cs="Calibri"/>
          <w:color w:val="000000"/>
          <w:sz w:val="20"/>
          <w:szCs w:val="20"/>
        </w:rPr>
      </w:pPr>
      <w:r w:rsidRPr="00C72BDB">
        <w:rPr>
          <w:rFonts w:ascii="Cambria Math" w:eastAsia="Calibri" w:hAnsi="Cambria Math" w:cs="Calibri"/>
          <w:color w:val="000000"/>
          <w:sz w:val="20"/>
          <w:szCs w:val="20"/>
        </w:rPr>
        <w:t xml:space="preserve">DISCUSS, REVIEW AND TAKE ACTION ON </w:t>
      </w:r>
      <w:r w:rsidRPr="00C72BDB">
        <w:rPr>
          <w:rFonts w:ascii="Cambria Math" w:eastAsia="Calibri" w:hAnsi="Cambria Math" w:cs="Calibri"/>
          <w:color w:val="000000"/>
          <w:sz w:val="20"/>
          <w:szCs w:val="20"/>
        </w:rPr>
        <w:t>RESOLUTION</w:t>
      </w:r>
      <w:r w:rsidRPr="00C72BDB">
        <w:rPr>
          <w:rFonts w:ascii="Cambria Math" w:eastAsia="Calibri" w:hAnsi="Cambria Math" w:cs="Calibri"/>
          <w:color w:val="000000"/>
          <w:sz w:val="20"/>
          <w:szCs w:val="20"/>
        </w:rPr>
        <w:t xml:space="preserve"> 60322A</w:t>
      </w:r>
      <w:r w:rsidRPr="00C72BDB">
        <w:rPr>
          <w:rFonts w:ascii="Cambria Math" w:eastAsia="Calibri" w:hAnsi="Cambria Math" w:cs="Calibri"/>
          <w:color w:val="000000"/>
          <w:sz w:val="20"/>
          <w:szCs w:val="20"/>
        </w:rPr>
        <w:t xml:space="preserve"> </w:t>
      </w:r>
      <w:r w:rsidRPr="00C72BDB">
        <w:rPr>
          <w:rFonts w:ascii="Cambria Math" w:eastAsia="Calibri" w:hAnsi="Cambria Math" w:cs="Calibri"/>
          <w:sz w:val="20"/>
          <w:szCs w:val="20"/>
        </w:rPr>
        <w:t>OF CITY OF DAISETTA</w:t>
      </w:r>
      <w:r w:rsidRPr="00C72BDB">
        <w:rPr>
          <w:rFonts w:ascii="Cambria Math" w:eastAsia="Calibri" w:hAnsi="Cambria Math" w:cs="Calibri"/>
          <w:smallCaps/>
          <w:color w:val="000000"/>
          <w:sz w:val="20"/>
          <w:szCs w:val="20"/>
        </w:rPr>
        <w:t>,</w:t>
      </w:r>
      <w:r w:rsidRPr="00C72BDB">
        <w:rPr>
          <w:rFonts w:ascii="Cambria Math" w:eastAsia="Calibri" w:hAnsi="Cambria Math" w:cs="Calibri"/>
          <w:color w:val="000000"/>
          <w:sz w:val="20"/>
          <w:szCs w:val="20"/>
        </w:rPr>
        <w:t xml:space="preserve"> TEXAS, AUTHORIZING PROFESSIONAL SERVICE PROVIDER(S) SELECTION FOR </w:t>
      </w:r>
      <w:bookmarkStart w:id="0" w:name="_Hlk73645331"/>
      <w:r w:rsidRPr="00C72BDB">
        <w:rPr>
          <w:rFonts w:ascii="Cambria Math" w:eastAsia="Calibri" w:hAnsi="Cambria Math" w:cs="Calibri"/>
          <w:iCs/>
          <w:sz w:val="20"/>
          <w:szCs w:val="20"/>
        </w:rPr>
        <w:t>2019 Lower Rio Grande Valley Floods CDBG-DR-4454 (2019 Floods) and Tropical Storm Imelda CDBG-DR-4466 (TS Imelda)</w:t>
      </w:r>
      <w:r w:rsidRPr="00C72BDB">
        <w:rPr>
          <w:rFonts w:ascii="Cambria Math" w:eastAsia="Calibri" w:hAnsi="Cambria Math" w:cs="Calibri"/>
          <w:color w:val="000000"/>
          <w:sz w:val="20"/>
          <w:szCs w:val="20"/>
        </w:rPr>
        <w:t xml:space="preserve"> </w:t>
      </w:r>
      <w:bookmarkEnd w:id="0"/>
      <w:r w:rsidRPr="00C72BDB">
        <w:rPr>
          <w:rFonts w:ascii="Cambria Math" w:eastAsia="Calibri" w:hAnsi="Cambria Math" w:cs="Calibri"/>
          <w:color w:val="000000"/>
          <w:sz w:val="20"/>
          <w:szCs w:val="20"/>
        </w:rPr>
        <w:t xml:space="preserve">PROGRAM(S) FUNDED AND ADMINISTERED THROUGH THE TEXAS GENERAL LAND OFFICE (GLO). </w:t>
      </w:r>
      <w:r w:rsidR="00C97C5E" w:rsidRPr="00C72BDB">
        <w:rPr>
          <w:rFonts w:ascii="Cambria Math" w:eastAsia="Calibri" w:hAnsi="Cambria Math" w:cs="Calibri"/>
          <w:color w:val="000000"/>
          <w:sz w:val="20"/>
          <w:szCs w:val="20"/>
        </w:rPr>
        <w:t>ADMINISTRATOR.</w:t>
      </w:r>
    </w:p>
    <w:p w14:paraId="00609D88" w14:textId="77777777" w:rsidR="00C97C5E" w:rsidRPr="00C72BDB" w:rsidRDefault="00C97C5E" w:rsidP="00C97C5E">
      <w:pPr>
        <w:pStyle w:val="ListParagraph"/>
        <w:rPr>
          <w:rFonts w:ascii="Cambria Math" w:eastAsia="Calibri" w:hAnsi="Cambria Math" w:cs="Calibri"/>
          <w:color w:val="000000"/>
          <w:sz w:val="20"/>
          <w:szCs w:val="20"/>
        </w:rPr>
      </w:pPr>
    </w:p>
    <w:p w14:paraId="745873D5" w14:textId="77777777" w:rsidR="00C97C5E" w:rsidRPr="00C72BDB" w:rsidRDefault="00C97C5E" w:rsidP="00C97C5E">
      <w:pPr>
        <w:pStyle w:val="ListParagraph"/>
        <w:pBdr>
          <w:top w:val="nil"/>
          <w:left w:val="nil"/>
          <w:bottom w:val="nil"/>
          <w:right w:val="nil"/>
          <w:between w:val="nil"/>
        </w:pBdr>
        <w:spacing w:after="120" w:line="240" w:lineRule="auto"/>
        <w:ind w:left="900"/>
        <w:jc w:val="both"/>
        <w:rPr>
          <w:rFonts w:ascii="Cambria Math" w:eastAsia="Calibri" w:hAnsi="Cambria Math" w:cs="Calibri"/>
          <w:color w:val="000000"/>
          <w:sz w:val="20"/>
          <w:szCs w:val="20"/>
        </w:rPr>
      </w:pPr>
    </w:p>
    <w:p w14:paraId="186344AD" w14:textId="05658EA8" w:rsidR="00C97C5E" w:rsidRPr="00C72BDB" w:rsidRDefault="00C97C5E" w:rsidP="00C97C5E">
      <w:pPr>
        <w:pStyle w:val="ListParagraph"/>
        <w:numPr>
          <w:ilvl w:val="0"/>
          <w:numId w:val="1"/>
        </w:numPr>
        <w:pBdr>
          <w:top w:val="nil"/>
          <w:left w:val="nil"/>
          <w:bottom w:val="nil"/>
          <w:right w:val="nil"/>
          <w:between w:val="nil"/>
        </w:pBdr>
        <w:spacing w:after="120"/>
        <w:jc w:val="both"/>
        <w:rPr>
          <w:rFonts w:ascii="Cambria Math" w:eastAsia="Calibri" w:hAnsi="Cambria Math" w:cs="Calibri"/>
          <w:color w:val="000000"/>
          <w:sz w:val="20"/>
          <w:szCs w:val="20"/>
        </w:rPr>
      </w:pPr>
      <w:r w:rsidRPr="00C72BDB">
        <w:rPr>
          <w:rFonts w:ascii="Cambria Math" w:eastAsia="Calibri" w:hAnsi="Cambria Math" w:cs="Calibri"/>
          <w:color w:val="000000"/>
          <w:sz w:val="20"/>
          <w:szCs w:val="20"/>
        </w:rPr>
        <w:t xml:space="preserve">DISCUSS, REVIEW AND TAKE ACTION ON </w:t>
      </w:r>
      <w:r w:rsidRPr="00C72BDB">
        <w:rPr>
          <w:rFonts w:ascii="Cambria Math" w:eastAsia="Calibri" w:hAnsi="Cambria Math" w:cs="Calibri"/>
          <w:color w:val="000000"/>
          <w:sz w:val="20"/>
          <w:szCs w:val="20"/>
        </w:rPr>
        <w:t>RESOLUTION</w:t>
      </w:r>
      <w:r w:rsidRPr="00C72BDB">
        <w:rPr>
          <w:rFonts w:ascii="Cambria Math" w:eastAsia="Calibri" w:hAnsi="Cambria Math" w:cs="Calibri"/>
          <w:color w:val="000000"/>
          <w:sz w:val="20"/>
          <w:szCs w:val="20"/>
        </w:rPr>
        <w:t xml:space="preserve"> 60322</w:t>
      </w:r>
      <w:r w:rsidR="00284F2D" w:rsidRPr="00C72BDB">
        <w:rPr>
          <w:rFonts w:ascii="Cambria Math" w:eastAsia="Calibri" w:hAnsi="Cambria Math" w:cs="Calibri"/>
          <w:color w:val="000000"/>
          <w:sz w:val="20"/>
          <w:szCs w:val="20"/>
        </w:rPr>
        <w:t>B</w:t>
      </w:r>
      <w:r w:rsidRPr="00C72BDB">
        <w:rPr>
          <w:rFonts w:ascii="Cambria Math" w:eastAsia="Calibri" w:hAnsi="Cambria Math" w:cs="Calibri"/>
          <w:color w:val="000000"/>
          <w:sz w:val="20"/>
          <w:szCs w:val="20"/>
        </w:rPr>
        <w:t xml:space="preserve"> OF </w:t>
      </w:r>
      <w:r w:rsidRPr="00C72BDB">
        <w:rPr>
          <w:rFonts w:ascii="Cambria Math" w:eastAsia="Calibri" w:hAnsi="Cambria Math" w:cs="Calibri"/>
          <w:sz w:val="20"/>
          <w:szCs w:val="20"/>
        </w:rPr>
        <w:t>CITY OF DAISETTA</w:t>
      </w:r>
      <w:r w:rsidRPr="00C72BDB">
        <w:rPr>
          <w:rFonts w:ascii="Cambria Math" w:eastAsia="Calibri" w:hAnsi="Cambria Math" w:cs="Calibri"/>
          <w:color w:val="FF0000"/>
          <w:sz w:val="20"/>
          <w:szCs w:val="20"/>
        </w:rPr>
        <w:t>,</w:t>
      </w:r>
      <w:r w:rsidRPr="00C72BDB">
        <w:rPr>
          <w:rFonts w:ascii="Cambria Math" w:eastAsia="Calibri" w:hAnsi="Cambria Math" w:cs="Calibri"/>
          <w:color w:val="000000"/>
          <w:sz w:val="20"/>
          <w:szCs w:val="20"/>
        </w:rPr>
        <w:t xml:space="preserve"> TEXAS, AUTHORIZING PROFESSIONAL SERVICE PROVIDER(S) SELECTION FOR </w:t>
      </w:r>
      <w:r w:rsidRPr="00C72BDB">
        <w:rPr>
          <w:rFonts w:ascii="Cambria Math" w:eastAsia="Calibri" w:hAnsi="Cambria Math" w:cs="Calibri"/>
          <w:iCs/>
          <w:sz w:val="20"/>
          <w:szCs w:val="20"/>
        </w:rPr>
        <w:t>2019 Lower Rio Grande Valley Floods CDBG-DR-4454 (2019 Floods) and Tropical Storm Imelda CDBG-DR-4466 (TS Imelda)</w:t>
      </w:r>
      <w:r w:rsidRPr="00C72BDB">
        <w:rPr>
          <w:rFonts w:ascii="Cambria Math" w:eastAsia="Calibri" w:hAnsi="Cambria Math" w:cs="Calibri"/>
          <w:color w:val="000000"/>
          <w:sz w:val="20"/>
          <w:szCs w:val="20"/>
        </w:rPr>
        <w:t xml:space="preserve"> PROGRAM(S) FUNDED AND ADMINISTERED THROUGH THE TEXAS GENERAL LAND OFFICE (GLO).</w:t>
      </w:r>
      <w:r w:rsidRPr="00C72BDB">
        <w:rPr>
          <w:rFonts w:ascii="Cambria Math" w:eastAsia="Calibri" w:hAnsi="Cambria Math" w:cs="Calibri"/>
          <w:color w:val="000000"/>
          <w:sz w:val="20"/>
          <w:szCs w:val="20"/>
        </w:rPr>
        <w:t xml:space="preserve"> ENGINEER</w:t>
      </w:r>
    </w:p>
    <w:p w14:paraId="092294C3" w14:textId="77777777" w:rsidR="00C97C5E" w:rsidRPr="00C72BDB" w:rsidRDefault="00C97C5E" w:rsidP="00C97C5E">
      <w:pPr>
        <w:pStyle w:val="ListParagraph"/>
        <w:pBdr>
          <w:top w:val="nil"/>
          <w:left w:val="nil"/>
          <w:bottom w:val="nil"/>
          <w:right w:val="nil"/>
          <w:between w:val="nil"/>
        </w:pBdr>
        <w:spacing w:after="120"/>
        <w:ind w:left="900"/>
        <w:jc w:val="both"/>
        <w:rPr>
          <w:rFonts w:ascii="Cambria Math" w:eastAsia="Calibri" w:hAnsi="Cambria Math" w:cs="Calibri"/>
          <w:color w:val="000000"/>
          <w:sz w:val="20"/>
          <w:szCs w:val="20"/>
        </w:rPr>
      </w:pPr>
    </w:p>
    <w:p w14:paraId="24406873" w14:textId="5AC8E608" w:rsidR="00284F2D" w:rsidRPr="007224D9" w:rsidRDefault="00284F2D" w:rsidP="00284F2D">
      <w:pPr>
        <w:pStyle w:val="BodyText2"/>
        <w:numPr>
          <w:ilvl w:val="0"/>
          <w:numId w:val="1"/>
        </w:numPr>
        <w:spacing w:line="240" w:lineRule="auto"/>
        <w:jc w:val="both"/>
        <w:rPr>
          <w:rFonts w:ascii="Cambria Math" w:hAnsi="Cambria Math" w:cstheme="minorHAnsi"/>
          <w:sz w:val="20"/>
          <w:szCs w:val="20"/>
        </w:rPr>
      </w:pPr>
      <w:r w:rsidRPr="00C72BDB">
        <w:rPr>
          <w:rFonts w:ascii="Cambria Math" w:hAnsi="Cambria Math" w:cstheme="minorHAnsi"/>
          <w:sz w:val="20"/>
          <w:szCs w:val="20"/>
        </w:rPr>
        <w:t>DISCUSS, REVIEW AND TAKE ACTION ON</w:t>
      </w:r>
      <w:r w:rsidRPr="00C72BDB">
        <w:rPr>
          <w:rFonts w:ascii="Cambria Math" w:hAnsi="Cambria Math" w:cstheme="minorHAnsi"/>
          <w:sz w:val="20"/>
          <w:szCs w:val="20"/>
        </w:rPr>
        <w:t xml:space="preserve"> RESOLUTION </w:t>
      </w:r>
      <w:r w:rsidRPr="00C72BDB">
        <w:rPr>
          <w:rFonts w:ascii="Cambria Math" w:hAnsi="Cambria Math" w:cstheme="minorHAnsi"/>
          <w:sz w:val="20"/>
          <w:szCs w:val="20"/>
        </w:rPr>
        <w:t xml:space="preserve">60322C </w:t>
      </w:r>
      <w:r w:rsidRPr="00C72BDB">
        <w:rPr>
          <w:rFonts w:ascii="Cambria Math" w:hAnsi="Cambria Math" w:cstheme="minorHAnsi"/>
          <w:sz w:val="20"/>
          <w:szCs w:val="20"/>
        </w:rPr>
        <w:t xml:space="preserve">OF CITY OF DAISETTA, TEXAS, AUTHORIZING THE </w:t>
      </w:r>
      <w:r w:rsidRPr="007224D9">
        <w:rPr>
          <w:rFonts w:ascii="Cambria Math" w:hAnsi="Cambria Math" w:cstheme="minorHAnsi"/>
          <w:sz w:val="20"/>
          <w:szCs w:val="20"/>
        </w:rPr>
        <w:t xml:space="preserve">AWARD OF SERVICE PROVIDERS FOR </w:t>
      </w:r>
      <w:r w:rsidR="007224D9" w:rsidRPr="007224D9">
        <w:rPr>
          <w:rFonts w:ascii="Cambria Math" w:hAnsi="Cambria Math"/>
          <w:sz w:val="20"/>
          <w:szCs w:val="20"/>
        </w:rPr>
        <w:t xml:space="preserve">THE </w:t>
      </w:r>
      <w:r w:rsidR="007224D9" w:rsidRPr="007224D9">
        <w:rPr>
          <w:rFonts w:ascii="Cambria Math" w:hAnsi="Cambria Math" w:cstheme="minorHAnsi"/>
          <w:color w:val="000000" w:themeColor="text1"/>
          <w:sz w:val="20"/>
          <w:szCs w:val="20"/>
        </w:rPr>
        <w:t xml:space="preserve">HMGP DR-4485 COVID 19 grants from the Texas Division of Emergency Management.  </w:t>
      </w:r>
      <w:r w:rsidR="007224D9">
        <w:rPr>
          <w:rFonts w:ascii="Cambria Math" w:hAnsi="Cambria Math" w:cstheme="minorHAnsi"/>
          <w:color w:val="000000" w:themeColor="text1"/>
          <w:sz w:val="20"/>
          <w:szCs w:val="20"/>
        </w:rPr>
        <w:t>ADMINISTRATOR</w:t>
      </w:r>
    </w:p>
    <w:p w14:paraId="7E1795BF" w14:textId="5A61F966" w:rsidR="00C72BDB" w:rsidRPr="00C72BDB" w:rsidRDefault="00C72BDB" w:rsidP="00C72BDB">
      <w:pPr>
        <w:pStyle w:val="ListParagraph"/>
        <w:numPr>
          <w:ilvl w:val="0"/>
          <w:numId w:val="1"/>
        </w:numPr>
        <w:jc w:val="both"/>
        <w:rPr>
          <w:rFonts w:ascii="Cambria Math" w:hAnsi="Cambria Math"/>
          <w:sz w:val="20"/>
          <w:szCs w:val="20"/>
        </w:rPr>
      </w:pPr>
      <w:r w:rsidRPr="00C72BDB">
        <w:rPr>
          <w:rFonts w:ascii="Cambria Math" w:hAnsi="Cambria Math"/>
          <w:sz w:val="20"/>
          <w:szCs w:val="20"/>
        </w:rPr>
        <w:t xml:space="preserve">DISCUSS, REVIEW AND TAKE ACTION ON </w:t>
      </w:r>
      <w:r w:rsidRPr="00C72BDB">
        <w:rPr>
          <w:rFonts w:ascii="Cambria Math" w:hAnsi="Cambria Math"/>
          <w:sz w:val="20"/>
          <w:szCs w:val="20"/>
        </w:rPr>
        <w:t>RESOLUTION</w:t>
      </w:r>
      <w:r w:rsidRPr="00C72BDB">
        <w:rPr>
          <w:rFonts w:ascii="Cambria Math" w:hAnsi="Cambria Math"/>
          <w:sz w:val="20"/>
          <w:szCs w:val="20"/>
        </w:rPr>
        <w:t xml:space="preserve"> 60322D</w:t>
      </w:r>
      <w:r w:rsidRPr="00C72BDB">
        <w:rPr>
          <w:rFonts w:ascii="Cambria Math" w:hAnsi="Cambria Math"/>
          <w:sz w:val="20"/>
          <w:szCs w:val="20"/>
        </w:rPr>
        <w:t xml:space="preserve"> OF CITY OF DAISETTA, TEXAS, AUTHORIZING THE AWARD OF A PROFESSIONAL SERVICE PROVIDER CONTRACT FOR THE </w:t>
      </w:r>
      <w:r w:rsidRPr="00C72BDB">
        <w:rPr>
          <w:rFonts w:ascii="Cambria Math" w:hAnsi="Cambria Math" w:cstheme="minorHAnsi"/>
          <w:color w:val="000000" w:themeColor="text1"/>
          <w:sz w:val="20"/>
          <w:szCs w:val="20"/>
        </w:rPr>
        <w:t xml:space="preserve">HMGP DR-4485 COVID 19 grants from the Texas Division of Emergency Management.  </w:t>
      </w:r>
      <w:r w:rsidR="007224D9">
        <w:rPr>
          <w:rFonts w:ascii="Cambria Math" w:hAnsi="Cambria Math" w:cstheme="minorHAnsi"/>
          <w:color w:val="000000" w:themeColor="text1"/>
          <w:sz w:val="20"/>
          <w:szCs w:val="20"/>
        </w:rPr>
        <w:t>ENGINEER</w:t>
      </w:r>
    </w:p>
    <w:p w14:paraId="18145822" w14:textId="77777777" w:rsidR="00C853FC" w:rsidRPr="00C72BDB" w:rsidRDefault="00C853FC" w:rsidP="00C72BDB">
      <w:pPr>
        <w:widowControl w:val="0"/>
        <w:overflowPunct w:val="0"/>
        <w:autoSpaceDE w:val="0"/>
        <w:autoSpaceDN w:val="0"/>
        <w:adjustRightInd w:val="0"/>
        <w:spacing w:after="0" w:line="240" w:lineRule="auto"/>
        <w:ind w:left="900"/>
        <w:contextualSpacing/>
        <w:jc w:val="both"/>
        <w:rPr>
          <w:rFonts w:ascii="Arial" w:hAnsi="Arial" w:cs="Arial"/>
          <w:kern w:val="28"/>
          <w:sz w:val="20"/>
          <w:szCs w:val="20"/>
        </w:rPr>
      </w:pPr>
    </w:p>
    <w:p w14:paraId="5F85CAF2" w14:textId="77777777" w:rsidR="00C853FC" w:rsidRPr="00C72BDB" w:rsidRDefault="00C853FC" w:rsidP="00C853FC">
      <w:pPr>
        <w:widowControl w:val="0"/>
        <w:numPr>
          <w:ilvl w:val="0"/>
          <w:numId w:val="1"/>
        </w:numPr>
        <w:overflowPunct w:val="0"/>
        <w:autoSpaceDE w:val="0"/>
        <w:autoSpaceDN w:val="0"/>
        <w:adjustRightInd w:val="0"/>
        <w:spacing w:after="0" w:line="240" w:lineRule="auto"/>
        <w:contextualSpacing/>
        <w:jc w:val="both"/>
        <w:rPr>
          <w:rFonts w:ascii="Cambria Math" w:hAnsi="Cambria Math" w:cs="Arial"/>
          <w:kern w:val="28"/>
          <w:sz w:val="20"/>
          <w:szCs w:val="20"/>
        </w:rPr>
      </w:pPr>
      <w:r w:rsidRPr="00C72BDB">
        <w:rPr>
          <w:rFonts w:ascii="Cambria Math" w:hAnsi="Cambria Math" w:cs="Arial"/>
          <w:kern w:val="28"/>
          <w:sz w:val="20"/>
          <w:szCs w:val="20"/>
        </w:rPr>
        <w:t>ADJOURN.</w:t>
      </w:r>
    </w:p>
    <w:p w14:paraId="2AC78167" w14:textId="77777777" w:rsidR="00C853FC" w:rsidRPr="00391FF9" w:rsidRDefault="00C853FC" w:rsidP="00C853FC">
      <w:pPr>
        <w:widowControl w:val="0"/>
        <w:overflowPunct w:val="0"/>
        <w:autoSpaceDE w:val="0"/>
        <w:autoSpaceDN w:val="0"/>
        <w:adjustRightInd w:val="0"/>
        <w:spacing w:after="0" w:line="240" w:lineRule="auto"/>
        <w:ind w:left="900"/>
        <w:contextualSpacing/>
        <w:jc w:val="both"/>
        <w:rPr>
          <w:rFonts w:ascii="Arial" w:hAnsi="Arial" w:cs="Arial"/>
          <w:kern w:val="28"/>
          <w:sz w:val="20"/>
          <w:szCs w:val="20"/>
        </w:rPr>
      </w:pPr>
    </w:p>
    <w:p w14:paraId="42BC1DF1" w14:textId="77777777" w:rsidR="00C853FC" w:rsidRDefault="00C853FC" w:rsidP="00C853FC">
      <w:pPr>
        <w:widowControl w:val="0"/>
        <w:overflowPunct w:val="0"/>
        <w:autoSpaceDE w:val="0"/>
        <w:autoSpaceDN w:val="0"/>
        <w:adjustRightInd w:val="0"/>
        <w:spacing w:after="0" w:line="240" w:lineRule="auto"/>
        <w:ind w:left="720"/>
        <w:contextualSpacing/>
        <w:jc w:val="both"/>
        <w:rPr>
          <w:rFonts w:ascii="Arial" w:hAnsi="Arial" w:cs="Arial"/>
          <w:bCs/>
          <w:kern w:val="28"/>
          <w:sz w:val="18"/>
          <w:szCs w:val="18"/>
        </w:rPr>
      </w:pPr>
    </w:p>
    <w:p w14:paraId="45D57201" w14:textId="77777777" w:rsidR="00C853FC" w:rsidRPr="009054CA" w:rsidRDefault="00C853FC" w:rsidP="00C853FC">
      <w:pPr>
        <w:widowControl w:val="0"/>
        <w:overflowPunct w:val="0"/>
        <w:autoSpaceDE w:val="0"/>
        <w:autoSpaceDN w:val="0"/>
        <w:adjustRightInd w:val="0"/>
        <w:spacing w:after="0" w:line="240" w:lineRule="auto"/>
        <w:ind w:left="720"/>
        <w:contextualSpacing/>
        <w:jc w:val="both"/>
        <w:rPr>
          <w:rFonts w:ascii="Arial" w:hAnsi="Arial" w:cs="Arial"/>
          <w:kern w:val="28"/>
          <w:sz w:val="18"/>
          <w:szCs w:val="18"/>
        </w:rPr>
      </w:pPr>
    </w:p>
    <w:p w14:paraId="288366D5" w14:textId="77777777" w:rsidR="00C853FC" w:rsidRPr="009054CA" w:rsidRDefault="00C853FC" w:rsidP="00C853FC">
      <w:pPr>
        <w:widowControl w:val="0"/>
        <w:overflowPunct w:val="0"/>
        <w:autoSpaceDE w:val="0"/>
        <w:autoSpaceDN w:val="0"/>
        <w:adjustRightInd w:val="0"/>
        <w:spacing w:after="0" w:line="240" w:lineRule="auto"/>
        <w:jc w:val="both"/>
        <w:rPr>
          <w:rFonts w:ascii="Arial" w:hAnsi="Arial" w:cs="Arial"/>
          <w:kern w:val="28"/>
          <w:sz w:val="18"/>
          <w:szCs w:val="18"/>
        </w:rPr>
      </w:pPr>
    </w:p>
    <w:p w14:paraId="540CC462" w14:textId="36950FBB" w:rsidR="00C853FC" w:rsidRPr="009054CA" w:rsidRDefault="00C853FC" w:rsidP="00C853FC">
      <w:pPr>
        <w:widowControl w:val="0"/>
        <w:overflowPunct w:val="0"/>
        <w:autoSpaceDE w:val="0"/>
        <w:autoSpaceDN w:val="0"/>
        <w:adjustRightInd w:val="0"/>
        <w:spacing w:after="0" w:line="240" w:lineRule="auto"/>
        <w:jc w:val="both"/>
        <w:rPr>
          <w:rFonts w:ascii="Arial" w:hAnsi="Arial" w:cs="Arial"/>
          <w:b/>
          <w:bCs/>
          <w:i/>
          <w:iCs/>
          <w:kern w:val="28"/>
          <w:sz w:val="18"/>
          <w:szCs w:val="18"/>
        </w:rPr>
      </w:pPr>
      <w:r w:rsidRPr="009054CA">
        <w:rPr>
          <w:rFonts w:ascii="Arial" w:hAnsi="Arial" w:cs="Arial"/>
          <w:kern w:val="28"/>
          <w:sz w:val="18"/>
          <w:szCs w:val="18"/>
        </w:rPr>
        <w:tab/>
      </w:r>
      <w:r w:rsidRPr="009054CA">
        <w:rPr>
          <w:rFonts w:ascii="Arial" w:hAnsi="Arial" w:cs="Arial"/>
          <w:b/>
          <w:bCs/>
          <w:i/>
          <w:iCs/>
          <w:kern w:val="28"/>
          <w:sz w:val="18"/>
          <w:szCs w:val="18"/>
        </w:rPr>
        <w:t>I CERTIFY THAT THE ABOVE NOTICE WAS POSTED AT THE CITY OF DAISETTA MUNICIPA</w:t>
      </w:r>
      <w:r>
        <w:rPr>
          <w:rFonts w:ascii="Arial" w:hAnsi="Arial" w:cs="Arial"/>
          <w:b/>
          <w:bCs/>
          <w:i/>
          <w:iCs/>
          <w:kern w:val="28"/>
          <w:sz w:val="18"/>
          <w:szCs w:val="18"/>
        </w:rPr>
        <w:t xml:space="preserve">L BUILDING, 410B MAIN STREET ON </w:t>
      </w:r>
      <w:r w:rsidR="00C72BDB">
        <w:rPr>
          <w:rFonts w:ascii="Arial" w:hAnsi="Arial" w:cs="Arial"/>
          <w:b/>
          <w:bCs/>
          <w:i/>
          <w:iCs/>
          <w:kern w:val="28"/>
          <w:sz w:val="18"/>
          <w:szCs w:val="18"/>
        </w:rPr>
        <w:t>JUNE 3</w:t>
      </w:r>
      <w:r>
        <w:rPr>
          <w:rFonts w:ascii="Arial" w:hAnsi="Arial" w:cs="Arial"/>
          <w:b/>
          <w:bCs/>
          <w:i/>
          <w:iCs/>
          <w:kern w:val="28"/>
          <w:sz w:val="18"/>
          <w:szCs w:val="18"/>
        </w:rPr>
        <w:t>, 2022.</w:t>
      </w:r>
      <w:r w:rsidRPr="009054CA">
        <w:rPr>
          <w:rFonts w:ascii="Arial" w:hAnsi="Arial" w:cs="Arial"/>
          <w:kern w:val="28"/>
          <w:sz w:val="18"/>
          <w:szCs w:val="18"/>
        </w:rPr>
        <w:tab/>
      </w:r>
    </w:p>
    <w:p w14:paraId="08D6B6A0" w14:textId="77777777" w:rsidR="00C853FC" w:rsidRPr="00F937F3" w:rsidRDefault="00C853FC" w:rsidP="00C853FC">
      <w:pPr>
        <w:widowControl w:val="0"/>
        <w:overflowPunct w:val="0"/>
        <w:autoSpaceDE w:val="0"/>
        <w:autoSpaceDN w:val="0"/>
        <w:adjustRightInd w:val="0"/>
        <w:spacing w:after="0" w:line="240" w:lineRule="auto"/>
        <w:ind w:left="810"/>
        <w:contextualSpacing/>
        <w:jc w:val="right"/>
        <w:rPr>
          <w:rFonts w:ascii="Arial" w:hAnsi="Arial" w:cs="Arial"/>
          <w:b/>
          <w:bCs/>
          <w:i/>
          <w:iCs/>
          <w:kern w:val="28"/>
        </w:rPr>
      </w:pPr>
      <w:r w:rsidRPr="00F937F3">
        <w:rPr>
          <w:rFonts w:ascii="Arial" w:hAnsi="Arial" w:cs="Arial"/>
          <w:b/>
          <w:bCs/>
          <w:i/>
          <w:iCs/>
          <w:kern w:val="28"/>
        </w:rPr>
        <w:t>_________________________________</w:t>
      </w:r>
    </w:p>
    <w:p w14:paraId="3028D57E" w14:textId="77777777" w:rsidR="00C853FC" w:rsidRPr="00F937F3" w:rsidRDefault="00C853FC" w:rsidP="00C853FC">
      <w:pPr>
        <w:spacing w:after="200" w:line="276" w:lineRule="auto"/>
        <w:jc w:val="right"/>
      </w:pPr>
      <w:r w:rsidRPr="00F937F3">
        <w:rPr>
          <w:rFonts w:ascii="Times New Roman" w:hAnsi="Times New Roman" w:cs="Times New Roman"/>
          <w:kern w:val="28"/>
        </w:rPr>
        <w:t>JOAN CARUTHERS, CITY SECRETARY</w:t>
      </w:r>
    </w:p>
    <w:p w14:paraId="37E42722" w14:textId="77777777" w:rsidR="006308AB" w:rsidRDefault="006308AB"/>
    <w:sectPr w:rsidR="006308AB" w:rsidSect="00284F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67591"/>
    <w:multiLevelType w:val="hybridMultilevel"/>
    <w:tmpl w:val="1222105C"/>
    <w:lvl w:ilvl="0" w:tplc="0396FEC2">
      <w:start w:val="1"/>
      <w:numFmt w:val="decimal"/>
      <w:lvlText w:val="%1."/>
      <w:lvlJc w:val="left"/>
      <w:pPr>
        <w:ind w:left="900" w:hanging="360"/>
      </w:pPr>
      <w:rPr>
        <w:rFonts w:ascii="Arial" w:hAnsi="Arial" w:cs="Arial" w:hint="default"/>
      </w:r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num w:numId="1" w16cid:durableId="697436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FC"/>
    <w:rsid w:val="00284F2D"/>
    <w:rsid w:val="0050118C"/>
    <w:rsid w:val="006308AB"/>
    <w:rsid w:val="007224D9"/>
    <w:rsid w:val="00C72BDB"/>
    <w:rsid w:val="00C853FC"/>
    <w:rsid w:val="00C9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D5A7"/>
  <w15:chartTrackingRefBased/>
  <w15:docId w15:val="{A3F24B14-1B5D-4C29-AAB9-FA8E32EA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3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853F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853FC"/>
    <w:pPr>
      <w:ind w:left="720"/>
      <w:contextualSpacing/>
    </w:pPr>
  </w:style>
  <w:style w:type="paragraph" w:styleId="BodyText2">
    <w:name w:val="Body Text 2"/>
    <w:basedOn w:val="Normal"/>
    <w:link w:val="BodyText2Char"/>
    <w:uiPriority w:val="99"/>
    <w:semiHidden/>
    <w:unhideWhenUsed/>
    <w:rsid w:val="00284F2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284F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Caruthers</dc:creator>
  <cp:keywords/>
  <dc:description/>
  <cp:lastModifiedBy>Joan Caruthers</cp:lastModifiedBy>
  <cp:revision>1</cp:revision>
  <dcterms:created xsi:type="dcterms:W3CDTF">2022-06-03T21:43:00Z</dcterms:created>
  <dcterms:modified xsi:type="dcterms:W3CDTF">2022-06-03T22:34:00Z</dcterms:modified>
</cp:coreProperties>
</file>